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44388E"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44388E"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44388E"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44388E"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44388E"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44388E"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44388E"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44388E"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44388E"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44388E"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 xml:space="preserve">Haar </w:t>
      </w:r>
      <w:proofErr w:type="spellStart"/>
      <w:r w:rsidRPr="0044388E">
        <w:rPr>
          <w:rFonts w:ascii="Calibri" w:eastAsia="Times New Roman" w:hAnsi="Calibri" w:cs="Calibri"/>
          <w:color w:val="000000"/>
          <w:lang w:val="nl-NL"/>
        </w:rPr>
        <w:t>Wavelet</w:t>
      </w:r>
      <w:proofErr w:type="spellEnd"/>
      <w:r w:rsidRPr="0044388E">
        <w:rPr>
          <w:rFonts w:ascii="Calibri" w:eastAsia="Times New Roman" w:hAnsi="Calibri" w:cs="Calibri"/>
          <w:color w:val="000000"/>
          <w:lang w:val="nl-NL"/>
        </w:rPr>
        <w:t>: </w:t>
      </w:r>
      <w:r w:rsidRPr="0044388E">
        <w:rPr>
          <w:rFonts w:ascii="Calibri" w:eastAsia="Times New Roman" w:hAnsi="Calibri" w:cs="Calibri"/>
          <w:color w:val="000000"/>
          <w:lang w:val="nl-NL"/>
        </w:rPr>
        <w:br/>
      </w:r>
      <w:hyperlink r:id="rId32"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44388E"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44388E"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spellStart"/>
      <w:r w:rsidR="00867308" w:rsidRPr="00867308">
        <w:rPr>
          <w:rFonts w:eastAsia="Times New Roman"/>
        </w:rPr>
        <w:t>Descision</w:t>
      </w:r>
      <w:proofErr w:type="spell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44388E"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44388E"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44388E"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44388E"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44388E"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44388E"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44388E"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44388E"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44388E"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r w:rsidRPr="0044388E">
        <w:rPr>
          <w:rFonts w:ascii="Calibri" w:eastAsia="Times New Roman" w:hAnsi="Calibri" w:cs="Calibri"/>
          <w:lang w:val="fr-FR"/>
        </w:rPr>
        <w:t xml:space="preserve">Git: </w:t>
      </w:r>
      <w:hyperlink r:id="rId50"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44388E"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44388E"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44388E"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44388E"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44388E"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44388E"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44388E"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r w:rsidR="004416C9" w:rsidRPr="004416C9">
        <w:t xml:space="preserve">Implement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44388E"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spellStart"/>
      <w:r w:rsidR="00090BC0">
        <w:t>Soebel</w:t>
      </w:r>
      <w:proofErr w:type="spell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44388E"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44388E"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44388E"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44388E"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44388E"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44388E"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44388E"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44388E"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44388E"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44388E"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44388E"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44388E"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44388E"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44388E"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44388E"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44388E"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lastRenderedPageBreak/>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tests and project documentation. Usually some improvements need to be done. You should identify gaps in the project and fix them. Finally, you should publish the project in the public </w:t>
      </w:r>
      <w:proofErr w:type="spellStart"/>
      <w:r>
        <w:t>LearningAPI</w:t>
      </w:r>
      <w:proofErr w:type="spellEnd"/>
      <w:r>
        <w:t xml:space="preserve"> repository in the common open source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 xml:space="preserve">Migrate ML 18/19-2.1.Kernel Logistic Regression to </w:t>
      </w:r>
      <w:proofErr w:type="spellStart"/>
      <w:r w:rsidR="008A743F">
        <w:t>LearningAPI</w:t>
      </w:r>
      <w:proofErr w:type="spellEnd"/>
      <w:r w:rsidR="008A743F">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 xml:space="preserve">Migrate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 xml:space="preserve">Migrate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 xml:space="preserve">Migrate ML 18/19-2.3. Implement Anomaly Detection with </w:t>
      </w:r>
      <w:proofErr w:type="spellStart"/>
      <w:r w:rsidR="008A743F">
        <w:t>LearningApi</w:t>
      </w:r>
      <w:proofErr w:type="spellEnd"/>
      <w:r w:rsidR="008A743F">
        <w:t xml:space="preserve"> (K-Mean Algorithm)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 xml:space="preserve">Migrate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 xml:space="preserve">Migrate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detection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r>
        <w:t>Binarizer</w:t>
      </w:r>
      <w:proofErr w:type="spell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Algorithm should be able to recognize some physical object in room. HoloLens will generate a mesh for all surfaces in the room. Algorithm will be previously trained to recognize some object (i.e.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44388E"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44388E"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44388E"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44388E"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 xml:space="preserve">Implement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Save()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44388E"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44388E"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r>
        <w:t>x,y</w:t>
      </w:r>
      <w:proofErr w:type="spell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sp.init</w:t>
      </w:r>
      <w:proofErr w:type="spell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r>
        <w:t>sw.WriteLine</w:t>
      </w:r>
      <w:proofErr w:type="spell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 xml:space="preserve">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sp.compute</w:t>
      </w:r>
      <w:proofErr w:type="spell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r w:rsidRPr="004D7922">
        <w:rPr>
          <w:rFonts w:ascii="Consolas" w:hAnsi="Consolas" w:cs="Consolas"/>
          <w:color w:val="000000"/>
          <w:sz w:val="19"/>
          <w:szCs w:val="19"/>
        </w:rPr>
        <w:t>sp.getOverlaps</w:t>
      </w:r>
      <w:proofErr w:type="spell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WriteArrayToFile</w:t>
      </w:r>
      <w:proofErr w:type="spell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44388E">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r w:rsidRPr="0044388E">
        <w:rPr>
          <w:rFonts w:ascii="Consolas" w:hAnsi="Consolas" w:cs="Consolas"/>
          <w:color w:val="000000"/>
          <w:sz w:val="19"/>
          <w:szCs w:val="19"/>
          <w:lang w:val="it-IT"/>
        </w:rPr>
        <w:t>()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r>
        <w:t>makeSomeNoise</w:t>
      </w:r>
      <w:proofErr w:type="spellEnd"/>
      <w:r>
        <w:t>(</w:t>
      </w:r>
      <w:proofErr w:type="spellStart"/>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r>
        <w:t>makeSomeNoise</w:t>
      </w:r>
      <w:proofErr w:type="spellEnd"/>
      <w:r>
        <w:t>(</w:t>
      </w:r>
      <w:proofErr w:type="spellStart"/>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44388E"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44388E"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44388E" w:rsidP="003446E6">
      <w:hyperlink r:id="rId105" w:history="1">
        <w:r w:rsidR="00FD0B49" w:rsidRPr="00A7245F">
          <w:rPr>
            <w:rStyle w:val="Hyperlink"/>
          </w:rPr>
          <w:t>http://nupic.docs.numenta.org/1.0.3/api/algorithms/encoders.html#</w:t>
        </w:r>
      </w:hyperlink>
    </w:p>
    <w:p w14:paraId="3D12CF31" w14:textId="2DE0C4B8" w:rsidR="00FD0B49" w:rsidRDefault="0044388E"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44388E"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r w:rsidRPr="0044388E">
        <w:rPr>
          <w:rFonts w:ascii="Consolas" w:hAnsi="Consolas" w:cs="Consolas"/>
          <w:color w:val="0000FF"/>
          <w:sz w:val="19"/>
          <w:szCs w:val="19"/>
          <w:lang w:val="fr-FR"/>
        </w:rPr>
        <w:t>public</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44388E"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44388E"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44388E"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44388E"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44388E"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have to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code,  which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SPInhibitionTest</w:t>
      </w:r>
      <w:proofErr w:type="spell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parameters.setGlobalInhibition</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w:t>
      </w:r>
      <w:proofErr w:type="spellStart"/>
      <w:r>
        <w:rPr>
          <w:rFonts w:ascii="Consolas" w:hAnsi="Consolas" w:cs="Consolas"/>
          <w:color w:val="000000"/>
          <w:sz w:val="19"/>
          <w:szCs w:val="19"/>
        </w:rPr>
        <w:t>sp.calculateOverlap</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w:t>
      </w:r>
      <w:proofErr w:type="spellStart"/>
      <w:r w:rsidRPr="00CC7C24">
        <w:rPr>
          <w:rFonts w:ascii="Consolas" w:hAnsi="Consolas" w:cs="Consolas"/>
          <w:color w:val="000000"/>
          <w:sz w:val="19"/>
          <w:szCs w:val="19"/>
          <w:highlight w:val="green"/>
        </w:rPr>
        <w:t>sp.inhibitColumns</w:t>
      </w:r>
      <w:proofErr w:type="spellEnd"/>
      <w:r w:rsidRPr="00CC7C24">
        <w:rPr>
          <w:rFonts w:ascii="Consolas" w:hAnsi="Consolas" w:cs="Consolas"/>
          <w:color w:val="000000"/>
          <w:sz w:val="19"/>
          <w:szCs w:val="19"/>
          <w:highlight w:val="green"/>
        </w:rPr>
        <w:t xml:space="preserve">(mem, </w:t>
      </w:r>
      <w:proofErr w:type="spellStart"/>
      <w:r w:rsidRPr="00CC7C24">
        <w:rPr>
          <w:rFonts w:ascii="Consolas" w:hAnsi="Consolas" w:cs="Consolas"/>
          <w:color w:val="000000"/>
          <w:sz w:val="19"/>
          <w:szCs w:val="19"/>
          <w:highlight w:val="green"/>
        </w:rPr>
        <w:t>ArrayUtils.toDoubleArray</w:t>
      </w:r>
      <w:proofErr w:type="spellEnd"/>
      <w:r w:rsidRPr="00CC7C24">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44388E"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44388E" w:rsidP="00352AF3">
      <w:hyperlink r:id="rId117" w:history="1">
        <w:r w:rsidR="001339AC" w:rsidRPr="00114938">
          <w:rPr>
            <w:rStyle w:val="Hyperlink"/>
          </w:rPr>
          <w:t>https://pdfs.semanticscholar.org/be51/8b8fa749d51c4fb75a19614b6a05fcb5d9d0.pdf</w:t>
        </w:r>
      </w:hyperlink>
    </w:p>
    <w:p w14:paraId="5CA11E3D" w14:textId="791C3843" w:rsidR="001339AC" w:rsidRDefault="0044388E" w:rsidP="00352AF3">
      <w:hyperlink r:id="rId118" w:history="1">
        <w:r w:rsidR="001339AC" w:rsidRPr="00114938">
          <w:rPr>
            <w:rStyle w:val="Hyperlink"/>
          </w:rPr>
          <w:t>https://ieeexplore.ieee.org/document/6460663</w:t>
        </w:r>
      </w:hyperlink>
    </w:p>
    <w:p w14:paraId="23635CAC" w14:textId="3144AAE2" w:rsidR="001339AC" w:rsidRDefault="0044388E" w:rsidP="00352AF3">
      <w:hyperlink r:id="rId119" w:history="1">
        <w:r w:rsidR="001339AC" w:rsidRPr="00114938">
          <w:rPr>
            <w:rStyle w:val="Hyperlink"/>
          </w:rPr>
          <w:t>http://publications.lib.chalmers.se/records/fulltext/157497.pdf</w:t>
        </w:r>
      </w:hyperlink>
    </w:p>
    <w:p w14:paraId="5977072F" w14:textId="160E6900" w:rsidR="001339AC" w:rsidRDefault="0044388E"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44388E"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44388E"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44388E"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44388E"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44388E"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44388E" w:rsidRDefault="001B0AE9" w:rsidP="001B0AE9">
            <w:pPr>
              <w:rPr>
                <w:rFonts w:ascii="Times New Roman" w:eastAsia="Times New Roman" w:hAnsi="Times New Roman"/>
                <w:bCs/>
                <w:color w:val="000000"/>
                <w:sz w:val="24"/>
                <w:szCs w:val="24"/>
              </w:rPr>
            </w:pPr>
            <w:r w:rsidRPr="0044388E">
              <w:rPr>
                <w:rFonts w:ascii="Times New Roman" w:eastAsia="Times New Roman" w:hAnsi="Times New Roman"/>
                <w:bCs/>
                <w:color w:val="000000"/>
                <w:sz w:val="24"/>
                <w:szCs w:val="24"/>
              </w:rPr>
              <w:t>Muhammad Mubashir Ali Khan</w:t>
            </w:r>
          </w:p>
          <w:p w14:paraId="553501BD" w14:textId="0AE3208F" w:rsidR="001B0AE9" w:rsidRPr="0044388E" w:rsidRDefault="001B0AE9" w:rsidP="001B0AE9">
            <w:pPr>
              <w:rPr>
                <w:rFonts w:ascii="Times New Roman" w:eastAsia="Times New Roman" w:hAnsi="Times New Roman"/>
                <w:bCs/>
                <w:color w:val="000000"/>
                <w:sz w:val="24"/>
                <w:szCs w:val="24"/>
              </w:rPr>
            </w:pPr>
            <w:r w:rsidRPr="0044388E">
              <w:rPr>
                <w:rFonts w:ascii="Times New Roman" w:eastAsia="Times New Roman" w:hAnsi="Times New Roman"/>
                <w:bCs/>
                <w:color w:val="000000"/>
                <w:sz w:val="24"/>
                <w:szCs w:val="24"/>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44388E" w:rsidP="00766110">
      <w:hyperlink r:id="rId129" w:history="1">
        <w:r w:rsidR="00766110">
          <w:rPr>
            <w:rStyle w:val="Hyperlink"/>
          </w:rPr>
          <w:t>https://discourse.numenta.org/t/unusual-prediction-behaviour-in-htm-js/5980/5</w:t>
        </w:r>
      </w:hyperlink>
    </w:p>
    <w:p w14:paraId="64652231" w14:textId="4CDAA168" w:rsidR="00766110" w:rsidRDefault="0044388E"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p.setNumActiveColumnsPerInhArea</w:t>
      </w:r>
      <w:proofErr w:type="spell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p.setActivationThreshold</w:t>
      </w:r>
      <w:proofErr w:type="spell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r>
        <w:rPr>
          <w:rFonts w:ascii="Consolas" w:hAnsi="Consolas" w:cs="Consolas"/>
          <w:color w:val="000000"/>
          <w:sz w:val="19"/>
          <w:szCs w:val="19"/>
        </w:rPr>
        <w:t>p.setInhibitionRadius</w:t>
      </w:r>
      <w:proofErr w:type="spell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44388E"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44388E"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44388E"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44388E"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44388E"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proofErr w:type="spellStart"/>
            <w:r w:rsidRPr="001B0AE9">
              <w:rPr>
                <w:rFonts w:ascii="Times New Roman" w:eastAsia="Times New Roman" w:hAnsi="Times New Roman"/>
                <w:bCs/>
                <w:color w:val="000000"/>
                <w:sz w:val="24"/>
                <w:szCs w:val="24"/>
              </w:rPr>
              <w:t>Kolisetty</w:t>
            </w:r>
            <w:proofErr w:type="spell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w:t>
      </w:r>
      <w:proofErr w:type="spellStart"/>
      <w:r>
        <w:t>get;set</w:t>
      </w:r>
      <w:proofErr w:type="spellEnd"/>
      <w:r>
        <w:t>}</w:t>
      </w:r>
    </w:p>
    <w:p w14:paraId="6D5A1FDF" w14:textId="65ABD801" w:rsidR="009D60B8" w:rsidRDefault="009D60B8" w:rsidP="009D60B8">
      <w:r>
        <w:tab/>
        <w:t xml:space="preserve">public string </w:t>
      </w:r>
      <w:proofErr w:type="spellStart"/>
      <w:r>
        <w:t>EMail</w:t>
      </w:r>
      <w:proofErr w:type="spellEnd"/>
      <w:r>
        <w:t>{</w:t>
      </w:r>
      <w:proofErr w:type="spellStart"/>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w:t>
      </w:r>
      <w:proofErr w:type="spellStart"/>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
    <w:p w14:paraId="5CD92A82" w14:textId="77777777" w:rsidR="009D60B8" w:rsidRDefault="009D60B8" w:rsidP="009D60B8">
      <w:r>
        <w:t xml:space="preserve">   x = new ABC();</w:t>
      </w:r>
    </w:p>
    <w:p w14:paraId="1240A5D4" w14:textId="77777777" w:rsidR="009D60B8" w:rsidRDefault="009D60B8" w:rsidP="009D60B8">
      <w:r>
        <w:t xml:space="preserve">   </w:t>
      </w:r>
      <w:proofErr w:type="spellStart"/>
      <w:r>
        <w:t>x.Name</w:t>
      </w:r>
      <w:proofErr w:type="spellEnd"/>
      <w:r>
        <w:t xml:space="preserve"> = name;</w:t>
      </w:r>
    </w:p>
    <w:p w14:paraId="55267F5F" w14:textId="77777777" w:rsidR="009D60B8" w:rsidRDefault="009D60B8" w:rsidP="009D60B8">
      <w:r>
        <w:t xml:space="preserve">   </w:t>
      </w:r>
      <w:proofErr w:type="spellStart"/>
      <w:r>
        <w:t>x.EMail</w:t>
      </w:r>
      <w:proofErr w:type="spellEnd"/>
      <w:r>
        <w:t xml:space="preserve">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w:t>
      </w:r>
      <w:proofErr w:type="spellStart"/>
      <w:r>
        <w:t>JSonConvert.Serialize</w:t>
      </w:r>
      <w:proofErr w:type="spellEnd"/>
      <w:r>
        <w:t>(x, "</w:t>
      </w:r>
      <w:proofErr w:type="spellStart"/>
      <w:r>
        <w:t>filename.json</w:t>
      </w:r>
      <w:proofErr w:type="spellEnd"/>
      <w: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r>
        <w:t>filename.json</w:t>
      </w:r>
      <w:proofErr w:type="spell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44388E"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44388E"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44388E"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MusicNotesExperiment</w:t>
      </w:r>
      <w:proofErr w:type="spellEnd"/>
      <w:r>
        <w:rPr>
          <w:rFonts w:ascii="Consolas" w:hAnsi="Consolas" w:cs="Consolas"/>
          <w:color w:val="000000"/>
          <w:sz w:val="19"/>
          <w:szCs w:val="19"/>
        </w:rPr>
        <w: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SerializationTest</w:t>
      </w:r>
      <w:proofErr w:type="spell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44388E"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44388E"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r>
        <w:t>SP.compute</w:t>
      </w:r>
      <w:proofErr w:type="spell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 xml:space="preserve">Investigate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lang w:val="en-DE"/>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49" w:anchor="ml1819-511-image-classification-with-spatial-pooler" w:history="1">
        <w:r>
          <w:rPr>
            <w:rStyle w:val="Hyperlink"/>
          </w:rPr>
          <w:t>se-cloud-2019-2020/proje</w:t>
        </w:r>
        <w:r>
          <w:rPr>
            <w:rStyle w:val="Hyperlink"/>
          </w:rPr>
          <w:t>c</w:t>
        </w:r>
        <w:r>
          <w:rPr>
            <w:rStyle w:val="Hyperlink"/>
          </w:rPr>
          <w:t>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43DC7">
      <w:pPr>
        <w:pStyle w:val="ListParagraph"/>
        <w:numPr>
          <w:ilvl w:val="0"/>
          <w:numId w:val="36"/>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rsidR="0044388E">
        <w:fldChar w:fldCharType="begin"/>
      </w:r>
      <w:r w:rsidR="0044388E">
        <w:instrText xml:space="preserve"> HYPERLINK "https://github.com/ddobric/neocortexapi/tree/master/Python/ColumnActivityDiagram" </w:instrText>
      </w:r>
      <w:r w:rsidR="0044388E">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sidR="0044388E">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pt;height:179.4pt" o:ole="">
            <v:imagedata r:id="rId151" o:title=""/>
          </v:shape>
          <o:OLEObject Type="Embed" ProgID="PBrush" ShapeID="_x0000_i1025" DrawAspect="Content" ObjectID="_1670077112" r:id="rId152"/>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r>
        <w:rPr>
          <w:rFonts w:ascii="Calibri" w:hAnsi="Calibri" w:cs="Calibri"/>
        </w:rPr>
        <w:t>ColumnActivityDiagram</w:t>
      </w:r>
      <w:proofErr w:type="spellEnd"/>
      <w:r>
        <w:rPr>
          <w:rFonts w:ascii="Calibri" w:hAnsi="Calibri" w:cs="Calibri"/>
        </w:rPr>
        <w:t>{</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3"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spell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r w:rsidRPr="00137E05">
        <w:rPr>
          <w:rStyle w:val="MathChar"/>
          <w:rFonts w:eastAsiaTheme="minorHAnsi"/>
        </w:rPr>
        <w:t>MaxInhibitionDensity</w:t>
      </w:r>
      <w:proofErr w:type="spellEnd"/>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r>
        <w:rPr>
          <w:rFonts w:ascii="Consolas" w:hAnsi="Consolas" w:cs="Consolas"/>
          <w:color w:val="000000"/>
          <w:sz w:val="19"/>
          <w:szCs w:val="19"/>
        </w:rPr>
        <w:t>testInhibitColumnsLocal</w:t>
      </w:r>
      <w:proofErr w:type="spell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and also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lang w:val="en-DE"/>
        </w:rPr>
        <w:t>InhibitColumnsLocalOriginal</w:t>
      </w:r>
      <w:proofErr w:type="spellEnd"/>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44388E" w:rsidP="00644042">
      <w:pPr>
        <w:spacing w:after="0" w:line="240" w:lineRule="auto"/>
      </w:pPr>
      <w:hyperlink r:id="rId162"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See .</w:t>
      </w:r>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0D476B35" w14:textId="1F499680" w:rsidR="00EF726A" w:rsidRDefault="00EF726A" w:rsidP="00644042">
      <w:hyperlink r:id="rId166" w:history="1">
        <w:r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spellStart"/>
      <w:r>
        <w:t>sp.compute</w:t>
      </w:r>
      <w:proofErr w:type="spell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lang w:val="en-DE"/>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lang w:val="en-DE"/>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44388E" w:rsidP="00644042">
      <w:hyperlink r:id="rId167"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ComputeCycle</w:t>
      </w:r>
      <w:proofErr w:type="spellEnd"/>
      <w:r>
        <w:rPr>
          <w:rFonts w:ascii="Consolas" w:hAnsi="Consolas" w:cs="Consolas"/>
          <w:color w:val="000000"/>
          <w:sz w:val="19"/>
          <w:szCs w:val="19"/>
          <w:lang w:val="en-DE"/>
        </w:rPr>
        <w:t xml:space="preserve"> Compute(</w:t>
      </w:r>
      <w:r>
        <w:rPr>
          <w:rFonts w:ascii="Consolas" w:hAnsi="Consolas" w:cs="Consolas"/>
          <w:color w:val="0000FF"/>
          <w:sz w:val="19"/>
          <w:szCs w:val="19"/>
          <w:lang w:val="en-DE"/>
        </w:rPr>
        <w:t>int</w:t>
      </w:r>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activeColumns</w:t>
      </w:r>
      <w:proofErr w:type="spellEnd"/>
      <w:r>
        <w:rPr>
          <w:rFonts w:ascii="Consolas" w:hAnsi="Consolas" w:cs="Consolas"/>
          <w:color w:val="000000"/>
          <w:sz w:val="19"/>
          <w:szCs w:val="19"/>
          <w:lang w:val="en-DE"/>
        </w:rPr>
        <w:t xml:space="preserve">,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FE2D953" w:rsidR="00644042" w:rsidRDefault="009A51C7" w:rsidP="009A51C7">
      <w:pPr>
        <w:autoSpaceDE w:val="0"/>
        <w:autoSpaceDN w:val="0"/>
        <w:adjustRightInd w:val="0"/>
        <w:spacing w:after="0" w:line="240" w:lineRule="auto"/>
      </w:pPr>
      <w:r>
        <w:lastRenderedPageBreak/>
        <w:t xml:space="preserve">The algorithm must be well described and </w:t>
      </w:r>
      <w:proofErr w:type="spellStart"/>
      <w:r>
        <w:t>analysed</w:t>
      </w:r>
      <w:proofErr w:type="spellEnd"/>
      <w:r>
        <w:t>. Try to answer how the given sequence (5-&gt;6 and 5-&gt;7) is distinguished.</w:t>
      </w:r>
    </w:p>
    <w:p w14:paraId="5509B2A6" w14:textId="77777777" w:rsidR="00644042" w:rsidRPr="00090BC0" w:rsidRDefault="00644042" w:rsidP="00644042"/>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Data2</w:t>
      </w:r>
      <w:r>
        <w:br/>
        <w:t>0.1, 0.23, 0,99, 0, …</w:t>
      </w:r>
    </w:p>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r>
        <w:rPr>
          <w:rFonts w:ascii="Consolas" w:hAnsi="Consolas" w:cs="Consolas"/>
          <w:color w:val="000000"/>
          <w:sz w:val="19"/>
          <w:szCs w:val="19"/>
          <w:lang w:val="en-DE"/>
        </w:rPr>
        <w:t>UpdateBoostFactors</w:t>
      </w:r>
      <w:proofErr w:type="spellEnd"/>
      <w:r>
        <w:rPr>
          <w:rFonts w:ascii="Consolas" w:hAnsi="Consolas" w:cs="Consolas"/>
          <w:color w:val="000000"/>
          <w:sz w:val="19"/>
          <w:szCs w:val="19"/>
        </w:rPr>
        <w:t>()</w:t>
      </w:r>
    </w:p>
    <w:p w14:paraId="270015CB" w14:textId="0A484381" w:rsidR="005106E0" w:rsidRPr="005106E0" w:rsidRDefault="005106E0" w:rsidP="00644042">
      <w:pPr>
        <w:spacing w:after="0" w:line="240" w:lineRule="auto"/>
      </w:pPr>
      <w:r w:rsidRPr="005106E0">
        <w:rPr>
          <w:noProof/>
        </w:rPr>
        <w:lastRenderedPageBreak/>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871941" cy="1885964"/>
                    </a:xfrm>
                    <a:prstGeom prst="rect">
                      <a:avLst/>
                    </a:prstGeom>
                  </pic:spPr>
                </pic:pic>
              </a:graphicData>
            </a:graphic>
          </wp:inline>
        </w:drawing>
      </w: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 xml:space="preserve">finalize, document and publish existing implementation. Current implementation require more unit tests, some initialization(setup) code good documentation and more examples. Finally, the project will be published to </w:t>
      </w:r>
      <w:proofErr w:type="spellStart"/>
      <w:r>
        <w:t>github</w:t>
      </w:r>
      <w:proofErr w:type="spellEnd"/>
      <w:r>
        <w:t>.</w:t>
      </w:r>
    </w:p>
    <w:p w14:paraId="17FE927C" w14:textId="0ABC6BE9" w:rsidR="002F7024" w:rsidRDefault="00C1640D" w:rsidP="00A25BE1">
      <w:pPr>
        <w:pStyle w:val="Heading2"/>
      </w:pPr>
      <w:r>
        <w:lastRenderedPageBreak/>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r>
        <w:t>SP.compute</w:t>
      </w:r>
      <w:proofErr w:type="spell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0" r:link="rId171"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2" r:link="rId173"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4"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lastRenderedPageBreak/>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over and over again. After every training step, </w:t>
      </w:r>
      <w:proofErr w:type="spellStart"/>
      <w:r>
        <w:t>weh</w:t>
      </w:r>
      <w:proofErr w:type="spellEnd"/>
      <w:r>
        <w:t xml:space="preserve">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lastRenderedPageBreak/>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lastRenderedPageBreak/>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44388E" w:rsidP="00850F0B">
      <w:hyperlink r:id="rId178"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8709F" w14:textId="77777777" w:rsidR="00FF7D1F" w:rsidRDefault="00FF7D1F" w:rsidP="003D1850">
      <w:pPr>
        <w:spacing w:after="0" w:line="240" w:lineRule="auto"/>
      </w:pPr>
      <w:r>
        <w:separator/>
      </w:r>
    </w:p>
  </w:endnote>
  <w:endnote w:type="continuationSeparator" w:id="0">
    <w:p w14:paraId="04574E2D" w14:textId="77777777" w:rsidR="00FF7D1F" w:rsidRDefault="00FF7D1F"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FC4850" w14:textId="77777777" w:rsidR="00FF7D1F" w:rsidRDefault="00FF7D1F" w:rsidP="003D1850">
      <w:pPr>
        <w:spacing w:after="0" w:line="240" w:lineRule="auto"/>
      </w:pPr>
      <w:r>
        <w:separator/>
      </w:r>
    </w:p>
  </w:footnote>
  <w:footnote w:type="continuationSeparator" w:id="0">
    <w:p w14:paraId="32E48B2C" w14:textId="77777777" w:rsidR="00FF7D1F" w:rsidRDefault="00FF7D1F"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3ED28DF6"/>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 w:numId="38">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qgUA7oiZHC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268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2287"/>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388E"/>
    <w:rsid w:val="00443DC7"/>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4.png"/><Relationship Id="rId170" Type="http://schemas.openxmlformats.org/officeDocument/2006/relationships/image" Target="media/image32.png"/><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5.png"/><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image" Target="media/image17.png"/><Relationship Id="rId171" Type="http://schemas.openxmlformats.org/officeDocument/2006/relationships/image" Target="cid:image005.png@01D509AD.91125E70" TargetMode="External"/><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6.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8.png"/><Relationship Id="rId156" Type="http://schemas.openxmlformats.org/officeDocument/2006/relationships/image" Target="media/image21.png"/><Relationship Id="rId177" Type="http://schemas.openxmlformats.org/officeDocument/2006/relationships/image" Target="media/image36.png"/><Relationship Id="rId172" Type="http://schemas.openxmlformats.org/officeDocument/2006/relationships/image" Target="media/image33.png"/><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hyperlink" Target="https://discourse.numenta.org/t/animation-of-spatial-pooler-and-temporal-memory/1562"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2.png"/><Relationship Id="rId178" Type="http://schemas.openxmlformats.org/officeDocument/2006/relationships/hyperlink" Target="https://www.semanticscholar.org/paper/Song-Identification-Using-the-Numenta-Platform-for-Schey/e64ed1dfc77d640e4a697c0c8e04d9a6ac63e62c" TargetMode="Externa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oleObject" Target="embeddings/oleObject1.bin"/><Relationship Id="rId173" Type="http://schemas.openxmlformats.org/officeDocument/2006/relationships/image" Target="cid:image006.png@01D509AD.91125E70" TargetMode="Externa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image" Target="media/image30.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image" Target="media/image27.gif"/><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3.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hyperlink" Target="https://numenta.com/resources/biological-and-machine-intelligence/spatial-pooling-algorithm/" TargetMode="External"/><Relationship Id="rId174" Type="http://schemas.openxmlformats.org/officeDocument/2006/relationships/hyperlink" Target="https://github.com/UniversityOfAppliedSciencesFrankfurt/se-dystsys-2018-2019-softwareengineering/issues/139" TargetMode="External"/><Relationship Id="rId179" Type="http://schemas.openxmlformats.org/officeDocument/2006/relationships/fontTable" Target="fontTable.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8.png"/><Relationship Id="rId169"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theme" Target="theme/theme1.xm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image" Target="media/image19.png"/><Relationship Id="rId175" Type="http://schemas.openxmlformats.org/officeDocument/2006/relationships/image" Target="media/image34.png"/><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9.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20.png"/><Relationship Id="rId176" Type="http://schemas.openxmlformats.org/officeDocument/2006/relationships/image" Target="media/image35.png"/><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hyperlink" Target="https://github.com/ddobric/neocortexapi/blob/master/NeoCortexApi/Documentation/experiments.md#on-the-relationship-between-input-sparsity-and-noise-robustness-in-sp-paper"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16810</Words>
  <Characters>95818</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44</cp:revision>
  <dcterms:created xsi:type="dcterms:W3CDTF">2019-12-24T21:32:00Z</dcterms:created>
  <dcterms:modified xsi:type="dcterms:W3CDTF">2020-12-21T16:32:00Z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